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B335" w14:textId="3F46C432" w:rsidR="00AC007F" w:rsidRPr="009D3A1E" w:rsidRDefault="00AC007F" w:rsidP="009D3A1E">
      <w:pPr>
        <w:rPr>
          <w:rFonts w:ascii="Times New Roman" w:hAnsi="Times New Roman" w:cs="Times New Roman"/>
          <w:sz w:val="24"/>
          <w:szCs w:val="24"/>
        </w:rPr>
      </w:pPr>
    </w:p>
    <w:p w14:paraId="62AD2EF3" w14:textId="18E17C6C" w:rsidR="00AC007F" w:rsidRPr="00B55CB3" w:rsidRDefault="00AC007F" w:rsidP="00AC007F">
      <w:pPr>
        <w:shd w:val="clear" w:color="auto" w:fill="FFFFFF"/>
        <w:spacing w:line="240" w:lineRule="auto"/>
        <w:jc w:val="center"/>
        <w:rPr>
          <w:rFonts w:eastAsia="Times New Roman" w:cstheme="minorHAnsi"/>
          <w:color w:val="222222"/>
          <w:sz w:val="32"/>
          <w:szCs w:val="32"/>
        </w:rPr>
      </w:pPr>
      <w:r w:rsidRPr="00B55CB3">
        <w:rPr>
          <w:rFonts w:eastAsia="Times New Roman" w:cstheme="minorHAnsi"/>
          <w:b/>
          <w:bCs/>
          <w:color w:val="000000"/>
          <w:sz w:val="32"/>
          <w:szCs w:val="32"/>
        </w:rPr>
        <w:t>National Research Council</w:t>
      </w:r>
    </w:p>
    <w:p w14:paraId="28EF1192" w14:textId="699FD448" w:rsidR="00AC007F" w:rsidRPr="00B55CB3" w:rsidRDefault="00AC007F" w:rsidP="00AC007F">
      <w:pPr>
        <w:shd w:val="clear" w:color="auto" w:fill="FFFFFF"/>
        <w:spacing w:line="240" w:lineRule="auto"/>
        <w:jc w:val="center"/>
        <w:rPr>
          <w:rFonts w:eastAsia="Times New Roman" w:cstheme="minorHAnsi"/>
          <w:color w:val="222222"/>
          <w:sz w:val="32"/>
          <w:szCs w:val="32"/>
        </w:rPr>
      </w:pPr>
      <w:r w:rsidRPr="00B55CB3">
        <w:rPr>
          <w:rFonts w:eastAsia="Times New Roman" w:cstheme="minorHAnsi"/>
          <w:b/>
          <w:bCs/>
          <w:color w:val="000000"/>
          <w:sz w:val="32"/>
          <w:szCs w:val="32"/>
        </w:rPr>
        <w:t>Public Private Partnership Research Funding</w:t>
      </w:r>
    </w:p>
    <w:p w14:paraId="7681DA17" w14:textId="77777777" w:rsidR="00AC007F" w:rsidRPr="00B55CB3" w:rsidRDefault="00AC007F" w:rsidP="00B55CB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</w:rPr>
      </w:pPr>
      <w:r w:rsidRPr="00B55CB3">
        <w:rPr>
          <w:rFonts w:eastAsia="Times New Roman" w:cstheme="minorHAnsi"/>
          <w:color w:val="000000"/>
          <w:sz w:val="28"/>
          <w:szCs w:val="28"/>
        </w:rPr>
        <w:t>Expression of Interest from the Private Sector </w:t>
      </w:r>
    </w:p>
    <w:p w14:paraId="41FB8E55" w14:textId="77777777" w:rsidR="009752BD" w:rsidRDefault="00AC007F" w:rsidP="00B55CB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B55CB3">
        <w:rPr>
          <w:rFonts w:eastAsia="Times New Roman" w:cstheme="minorHAnsi"/>
          <w:color w:val="000000"/>
          <w:sz w:val="28"/>
          <w:szCs w:val="28"/>
        </w:rPr>
        <w:t xml:space="preserve">on </w:t>
      </w:r>
    </w:p>
    <w:p w14:paraId="6E988C34" w14:textId="60308F6F" w:rsidR="00AC007F" w:rsidRDefault="00AC007F" w:rsidP="00757DEB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B55CB3">
        <w:rPr>
          <w:rFonts w:eastAsia="Times New Roman" w:cstheme="minorHAnsi"/>
          <w:color w:val="000000"/>
          <w:sz w:val="28"/>
          <w:szCs w:val="28"/>
        </w:rPr>
        <w:t>Research Requirement of the Industry</w:t>
      </w:r>
    </w:p>
    <w:p w14:paraId="0923367E" w14:textId="431DF14E" w:rsidR="00AA6054" w:rsidRPr="00B55CB3" w:rsidRDefault="00AA6054" w:rsidP="00B55CB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2025</w:t>
      </w:r>
    </w:p>
    <w:p w14:paraId="6D479DCD" w14:textId="77777777" w:rsidR="00AC007F" w:rsidRPr="00B55CB3" w:rsidRDefault="00AC007F" w:rsidP="00B55CB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55CB3">
        <w:rPr>
          <w:rFonts w:eastAsia="Times New Roman" w:cstheme="minorHAnsi"/>
          <w:color w:val="222222"/>
          <w:sz w:val="24"/>
          <w:szCs w:val="24"/>
        </w:rPr>
        <w:br/>
      </w:r>
    </w:p>
    <w:p w14:paraId="6F7DA580" w14:textId="7F7FCBD2" w:rsidR="00AC007F" w:rsidRPr="00B55CB3" w:rsidRDefault="00AC007F" w:rsidP="00B55CB3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color w:val="000000"/>
          <w:sz w:val="24"/>
          <w:szCs w:val="24"/>
        </w:rPr>
        <w:t>Name of the Private Sector Organization (Industry)</w:t>
      </w:r>
      <w:r w:rsidR="00506BE8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585D2D">
        <w:rPr>
          <w:rFonts w:eastAsia="Times New Roman" w:cstheme="minorHAnsi"/>
          <w:color w:val="000000"/>
          <w:sz w:val="24"/>
          <w:szCs w:val="24"/>
        </w:rPr>
        <w:t xml:space="preserve">Business Registration Number, </w:t>
      </w:r>
      <w:r w:rsidR="009752BD">
        <w:rPr>
          <w:rFonts w:eastAsia="Times New Roman" w:cstheme="minorHAnsi"/>
          <w:color w:val="000000"/>
          <w:sz w:val="24"/>
          <w:szCs w:val="24"/>
        </w:rPr>
        <w:t xml:space="preserve">Nature of the Business </w:t>
      </w:r>
      <w:r w:rsidR="00A84865">
        <w:rPr>
          <w:rFonts w:eastAsia="Times New Roman" w:cstheme="minorHAnsi"/>
          <w:color w:val="000000"/>
          <w:sz w:val="24"/>
          <w:szCs w:val="24"/>
        </w:rPr>
        <w:t>and Contact</w:t>
      </w:r>
      <w:r w:rsidRPr="00B55CB3">
        <w:rPr>
          <w:rFonts w:eastAsia="Times New Roman" w:cstheme="minorHAnsi"/>
          <w:color w:val="000000"/>
          <w:sz w:val="24"/>
          <w:szCs w:val="24"/>
        </w:rPr>
        <w:t xml:space="preserve"> Details</w:t>
      </w:r>
    </w:p>
    <w:p w14:paraId="42430C39" w14:textId="07E33585" w:rsidR="00AC007F" w:rsidRPr="00B55CB3" w:rsidRDefault="00AC007F" w:rsidP="00B55CB3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color w:val="000000"/>
          <w:sz w:val="24"/>
          <w:szCs w:val="24"/>
        </w:rPr>
        <w:t xml:space="preserve">Priority Areas (please tick the area relevant to your </w:t>
      </w:r>
      <w:r w:rsidR="009737CF">
        <w:rPr>
          <w:rFonts w:eastAsia="Times New Roman" w:cstheme="minorHAnsi"/>
          <w:color w:val="000000"/>
          <w:sz w:val="24"/>
          <w:szCs w:val="24"/>
        </w:rPr>
        <w:t xml:space="preserve">research </w:t>
      </w:r>
      <w:r w:rsidRPr="00B55CB3">
        <w:rPr>
          <w:rFonts w:eastAsia="Times New Roman" w:cstheme="minorHAnsi"/>
          <w:color w:val="000000"/>
          <w:sz w:val="24"/>
          <w:szCs w:val="24"/>
        </w:rPr>
        <w:t>requirement)</w:t>
      </w:r>
    </w:p>
    <w:bookmarkStart w:id="0" w:name="_Hlk195613423"/>
    <w:p w14:paraId="2138AFC4" w14:textId="4C1B6C20" w:rsidR="00AC007F" w:rsidRPr="00B55CB3" w:rsidRDefault="009D3A1E" w:rsidP="000F1145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left="108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537F5" wp14:editId="456F76A3">
                <wp:simplePos x="0" y="0"/>
                <wp:positionH relativeFrom="column">
                  <wp:posOffset>6038850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49542" id="Rectangle 2" o:spid="_x0000_s1026" style="position:absolute;margin-left:475.5pt;margin-top:.5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" fillcolor="white [3201]" strokecolor="black [3200]" strokeweight="1pt"/>
            </w:pict>
          </mc:Fallback>
        </mc:AlternateContent>
      </w:r>
      <w:r w:rsidR="00AA6054" w:rsidRPr="00AA6054">
        <w:rPr>
          <w:rFonts w:eastAsia="Times New Roman" w:cstheme="minorHAnsi"/>
          <w:color w:val="000000"/>
          <w:sz w:val="24"/>
          <w:szCs w:val="24"/>
        </w:rPr>
        <w:t>Energy, Engineering, Information, and other Technologies</w:t>
      </w:r>
    </w:p>
    <w:bookmarkEnd w:id="0"/>
    <w:p w14:paraId="32C18F0A" w14:textId="6A6D1C36" w:rsidR="00AA6054" w:rsidRPr="00AA6054" w:rsidRDefault="00AA6054" w:rsidP="00AA6054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left="108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86C491" wp14:editId="6A2FBEEC">
                <wp:simplePos x="0" y="0"/>
                <wp:positionH relativeFrom="column">
                  <wp:posOffset>6038850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28575" b="28575"/>
                <wp:wrapNone/>
                <wp:docPr id="1205983325" name="Rectangle 1205983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4AEDD" id="Rectangle 1205983325" o:spid="_x0000_s1026" style="position:absolute;margin-left:475.5pt;margin-top:.55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DMc4KQ3QAAAAgBAAAPAAAAAAAAAAAAAAAAALkEAABkcnMvZG93&#10;bnJldi54bWxQSwUGAAAAAAQABADzAAAAwwUAAAAA&#10;" fillcolor="window" strokecolor="windowText" strokeweight="1pt"/>
            </w:pict>
          </mc:Fallback>
        </mc:AlternateContent>
      </w:r>
      <w:r w:rsidRPr="00AA6054">
        <w:rPr>
          <w:rFonts w:eastAsia="Times New Roman" w:cstheme="minorHAnsi"/>
          <w:color w:val="000000"/>
          <w:sz w:val="24"/>
          <w:szCs w:val="24"/>
        </w:rPr>
        <w:t>Science, Education, and Health</w:t>
      </w:r>
    </w:p>
    <w:p w14:paraId="16BBA981" w14:textId="59FDDEBD" w:rsidR="00AC007F" w:rsidRPr="00B55CB3" w:rsidRDefault="009D3A1E" w:rsidP="000F1145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left="108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87FAF" wp14:editId="3F7D75F0">
                <wp:simplePos x="0" y="0"/>
                <wp:positionH relativeFrom="margin">
                  <wp:posOffset>6048375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E341C" id="Rectangle 5" o:spid="_x0000_s1026" style="position:absolute;margin-left:476.25pt;margin-top:.9pt;width:12.75pt;height:12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AA6054" w:rsidRPr="00AA6054">
        <w:rPr>
          <w:rFonts w:eastAsia="Times New Roman" w:cstheme="minorHAnsi"/>
          <w:color w:val="000000"/>
          <w:sz w:val="24"/>
          <w:szCs w:val="24"/>
        </w:rPr>
        <w:t>Agriculture, Fisheries, Livestock and Food Security</w:t>
      </w:r>
    </w:p>
    <w:p w14:paraId="38626F4A" w14:textId="2F580D59" w:rsidR="00AC007F" w:rsidRPr="00B55CB3" w:rsidRDefault="00B55CB3" w:rsidP="000F1145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left="108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FC118" wp14:editId="183A6E47">
                <wp:simplePos x="0" y="0"/>
                <wp:positionH relativeFrom="margin">
                  <wp:posOffset>6057900</wp:posOffset>
                </wp:positionH>
                <wp:positionV relativeFrom="paragraph">
                  <wp:posOffset>282575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E7211" id="Rectangle 3" o:spid="_x0000_s1026" style="position:absolute;margin-left:477pt;margin-top:22.25pt;width:12.7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B55CB3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037C1" wp14:editId="3A062B03">
                <wp:simplePos x="0" y="0"/>
                <wp:positionH relativeFrom="margin">
                  <wp:posOffset>6057900</wp:posOffset>
                </wp:positionH>
                <wp:positionV relativeFrom="paragraph">
                  <wp:posOffset>15875</wp:posOffset>
                </wp:positionV>
                <wp:extent cx="1619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794A1" id="Rectangle 4" o:spid="_x0000_s1026" style="position:absolute;margin-left:477pt;margin-top:1.25pt;width:12.75pt;height:12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AA6054" w:rsidRPr="00AA6054">
        <w:rPr>
          <w:rFonts w:eastAsia="Times New Roman" w:cstheme="minorHAnsi"/>
          <w:color w:val="000000"/>
          <w:sz w:val="24"/>
          <w:szCs w:val="24"/>
        </w:rPr>
        <w:t>Natural Resources and Environmental Science</w:t>
      </w:r>
    </w:p>
    <w:p w14:paraId="335430EA" w14:textId="296F721D" w:rsidR="00AC007F" w:rsidRPr="00B55CB3" w:rsidRDefault="0052270C" w:rsidP="000F1145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left="108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0731D" wp14:editId="70F5710D">
                <wp:simplePos x="0" y="0"/>
                <wp:positionH relativeFrom="margin">
                  <wp:posOffset>6067425</wp:posOffset>
                </wp:positionH>
                <wp:positionV relativeFrom="paragraph">
                  <wp:posOffset>300355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11A54" id="Rectangle 6" o:spid="_x0000_s1026" style="position:absolute;margin-left:477.75pt;margin-top:23.65pt;width:12.75pt;height:12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AA6054" w:rsidRPr="00AA6054">
        <w:rPr>
          <w:rFonts w:eastAsia="Times New Roman" w:cstheme="minorHAnsi"/>
          <w:color w:val="000000"/>
          <w:sz w:val="24"/>
          <w:szCs w:val="24"/>
        </w:rPr>
        <w:t>Art, Humanities, and Social Sciences</w:t>
      </w:r>
    </w:p>
    <w:p w14:paraId="6E098362" w14:textId="77777777" w:rsidR="00757DEB" w:rsidRDefault="00AA6054" w:rsidP="000F1145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108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A6054">
        <w:rPr>
          <w:rFonts w:eastAsia="Times New Roman" w:cstheme="minorHAnsi"/>
          <w:color w:val="000000"/>
          <w:sz w:val="24"/>
          <w:szCs w:val="24"/>
        </w:rPr>
        <w:t>Others (Law, Business &amp; Management, Sports Science, Media, Pets,</w:t>
      </w:r>
    </w:p>
    <w:p w14:paraId="464B5A36" w14:textId="0195E1F1" w:rsidR="00561FE3" w:rsidRPr="000F1145" w:rsidRDefault="00AA6054" w:rsidP="00757DEB">
      <w:pPr>
        <w:pStyle w:val="ListParagraph"/>
        <w:spacing w:before="100" w:beforeAutospacing="1" w:after="100" w:afterAutospacing="1" w:line="240" w:lineRule="auto"/>
        <w:ind w:left="1080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A6054">
        <w:rPr>
          <w:rFonts w:eastAsia="Times New Roman" w:cstheme="minorHAnsi"/>
          <w:color w:val="000000"/>
          <w:sz w:val="24"/>
          <w:szCs w:val="24"/>
        </w:rPr>
        <w:t>Sustainability Research, etc.)</w:t>
      </w:r>
    </w:p>
    <w:p w14:paraId="4ED310D8" w14:textId="77777777" w:rsidR="000F1145" w:rsidRDefault="000F1145" w:rsidP="000F1145">
      <w:pPr>
        <w:pStyle w:val="ListParagraph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FE56257" w14:textId="711507A4" w:rsidR="00AC007F" w:rsidRPr="00B55CB3" w:rsidRDefault="00AC007F" w:rsidP="00B55CB3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color w:val="000000"/>
          <w:sz w:val="24"/>
          <w:szCs w:val="24"/>
        </w:rPr>
        <w:t>Research Requirement (Title)</w:t>
      </w:r>
    </w:p>
    <w:p w14:paraId="5DFA7B92" w14:textId="77777777" w:rsidR="00AC007F" w:rsidRPr="00B55CB3" w:rsidRDefault="00AC007F" w:rsidP="00B55CB3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color w:val="000000"/>
          <w:sz w:val="24"/>
          <w:szCs w:val="24"/>
        </w:rPr>
        <w:t>Reasons for identifying the Research Requirement by your company</w:t>
      </w:r>
    </w:p>
    <w:p w14:paraId="6D637351" w14:textId="77777777" w:rsidR="00AC007F" w:rsidRPr="00B55CB3" w:rsidRDefault="00AC007F" w:rsidP="00B55CB3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color w:val="000000"/>
          <w:sz w:val="24"/>
          <w:szCs w:val="24"/>
        </w:rPr>
        <w:t>Have You Conducted a Market Study?</w:t>
      </w:r>
    </w:p>
    <w:p w14:paraId="1B4BDE1E" w14:textId="769343ED" w:rsidR="00AC007F" w:rsidRPr="00B55CB3" w:rsidRDefault="00AC007F" w:rsidP="00B55CB3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color w:val="000000"/>
          <w:sz w:val="24"/>
          <w:szCs w:val="24"/>
        </w:rPr>
        <w:t>Expected Contribution to the Economy</w:t>
      </w:r>
      <w:r w:rsidR="009737CF">
        <w:rPr>
          <w:rFonts w:eastAsia="Times New Roman" w:cstheme="minorHAnsi"/>
          <w:color w:val="000000"/>
          <w:sz w:val="24"/>
          <w:szCs w:val="24"/>
        </w:rPr>
        <w:t xml:space="preserve"> of Sri Lanka</w:t>
      </w:r>
    </w:p>
    <w:p w14:paraId="4894E9C2" w14:textId="77777777" w:rsidR="00AC007F" w:rsidRPr="00B55CB3" w:rsidRDefault="00AC007F" w:rsidP="00B55CB3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color w:val="000000"/>
          <w:sz w:val="24"/>
          <w:szCs w:val="24"/>
        </w:rPr>
        <w:t>When do You Need the Research Deliverable? </w:t>
      </w:r>
    </w:p>
    <w:p w14:paraId="13D88E8C" w14:textId="77777777" w:rsidR="00AC007F" w:rsidRPr="00B55CB3" w:rsidRDefault="00AC007F" w:rsidP="00B55CB3">
      <w:pPr>
        <w:pStyle w:val="ListParagraph"/>
        <w:numPr>
          <w:ilvl w:val="0"/>
          <w:numId w:val="16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B55CB3">
        <w:rPr>
          <w:rFonts w:eastAsia="Times New Roman" w:cstheme="minorHAnsi"/>
          <w:color w:val="000000"/>
          <w:sz w:val="24"/>
          <w:szCs w:val="24"/>
        </w:rPr>
        <w:t>What is the Commercialization Pathway?  </w:t>
      </w:r>
    </w:p>
    <w:p w14:paraId="682B31DC" w14:textId="5C24AA86" w:rsidR="00AC007F" w:rsidRDefault="00AC007F" w:rsidP="006E0E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AEBC36" w14:textId="1B771BD1" w:rsidR="00AC007F" w:rsidRDefault="00AC007F" w:rsidP="006E0E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72DD3E" w14:textId="289E75D5" w:rsidR="00AC007F" w:rsidRDefault="00AC007F" w:rsidP="006E0E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1B2BD7" w14:textId="476DD18A" w:rsidR="00AC007F" w:rsidRDefault="00AC007F" w:rsidP="006E0E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0C6D54" w14:textId="06CB1353" w:rsidR="00AC007F" w:rsidRDefault="00AC007F" w:rsidP="006E0E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055ED9" w14:textId="77777777" w:rsidR="006E0E3C" w:rsidRDefault="006E0E3C" w:rsidP="006E0E3C"/>
    <w:sectPr w:rsidR="006E0E3C" w:rsidSect="009D3A1E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F501F"/>
    <w:multiLevelType w:val="multilevel"/>
    <w:tmpl w:val="E30A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A72AF"/>
    <w:multiLevelType w:val="hybridMultilevel"/>
    <w:tmpl w:val="C8D402CC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2F2D1720"/>
    <w:multiLevelType w:val="hybridMultilevel"/>
    <w:tmpl w:val="A1F80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2C3"/>
    <w:multiLevelType w:val="hybridMultilevel"/>
    <w:tmpl w:val="259AD614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3A047C2E"/>
    <w:multiLevelType w:val="hybridMultilevel"/>
    <w:tmpl w:val="86E231E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 w15:restartNumberingAfterBreak="0">
    <w:nsid w:val="420A3AA6"/>
    <w:multiLevelType w:val="hybridMultilevel"/>
    <w:tmpl w:val="0896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C2E88"/>
    <w:multiLevelType w:val="hybridMultilevel"/>
    <w:tmpl w:val="AD760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6287"/>
    <w:multiLevelType w:val="multilevel"/>
    <w:tmpl w:val="2AD0F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D35FC"/>
    <w:multiLevelType w:val="hybridMultilevel"/>
    <w:tmpl w:val="67CA0AF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58805E53"/>
    <w:multiLevelType w:val="multilevel"/>
    <w:tmpl w:val="DE5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C6AFA"/>
    <w:multiLevelType w:val="hybridMultilevel"/>
    <w:tmpl w:val="B3181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81B7D"/>
    <w:multiLevelType w:val="hybridMultilevel"/>
    <w:tmpl w:val="7C0C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561617">
    <w:abstractNumId w:val="5"/>
  </w:num>
  <w:num w:numId="2" w16cid:durableId="592982440">
    <w:abstractNumId w:val="8"/>
  </w:num>
  <w:num w:numId="3" w16cid:durableId="1233273629">
    <w:abstractNumId w:val="4"/>
  </w:num>
  <w:num w:numId="4" w16cid:durableId="78185300">
    <w:abstractNumId w:val="3"/>
  </w:num>
  <w:num w:numId="5" w16cid:durableId="428159918">
    <w:abstractNumId w:val="1"/>
  </w:num>
  <w:num w:numId="6" w16cid:durableId="1938170051">
    <w:abstractNumId w:val="0"/>
  </w:num>
  <w:num w:numId="7" w16cid:durableId="888108540">
    <w:abstractNumId w:val="9"/>
  </w:num>
  <w:num w:numId="8" w16cid:durableId="464810482">
    <w:abstractNumId w:val="7"/>
    <w:lvlOverride w:ilvl="0">
      <w:lvl w:ilvl="0">
        <w:numFmt w:val="decimal"/>
        <w:lvlText w:val="%1."/>
        <w:lvlJc w:val="left"/>
      </w:lvl>
    </w:lvlOverride>
  </w:num>
  <w:num w:numId="9" w16cid:durableId="1229419016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1087000557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922956642">
    <w:abstractNumId w:val="7"/>
    <w:lvlOverride w:ilvl="0">
      <w:lvl w:ilvl="0">
        <w:numFmt w:val="decimal"/>
        <w:lvlText w:val="%1."/>
        <w:lvlJc w:val="left"/>
      </w:lvl>
    </w:lvlOverride>
  </w:num>
  <w:num w:numId="12" w16cid:durableId="770710651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1382629916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1657107109">
    <w:abstractNumId w:val="2"/>
  </w:num>
  <w:num w:numId="15" w16cid:durableId="488987462">
    <w:abstractNumId w:val="10"/>
  </w:num>
  <w:num w:numId="16" w16cid:durableId="1574508219">
    <w:abstractNumId w:val="6"/>
  </w:num>
  <w:num w:numId="17" w16cid:durableId="1079131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3C"/>
    <w:rsid w:val="00015905"/>
    <w:rsid w:val="000F1145"/>
    <w:rsid w:val="00506BE8"/>
    <w:rsid w:val="0052270C"/>
    <w:rsid w:val="00561FE3"/>
    <w:rsid w:val="00572B83"/>
    <w:rsid w:val="00585D2D"/>
    <w:rsid w:val="006E0E3C"/>
    <w:rsid w:val="00736358"/>
    <w:rsid w:val="00757DEB"/>
    <w:rsid w:val="009737CF"/>
    <w:rsid w:val="009752BD"/>
    <w:rsid w:val="009D3A1E"/>
    <w:rsid w:val="00A84865"/>
    <w:rsid w:val="00AA6054"/>
    <w:rsid w:val="00AC007F"/>
    <w:rsid w:val="00B55CB3"/>
    <w:rsid w:val="00BB2AD8"/>
    <w:rsid w:val="00F77FE9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7FFC"/>
  <w15:chartTrackingRefBased/>
  <w15:docId w15:val="{6DEEB002-B135-4F11-832E-264041F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</dc:creator>
  <cp:keywords/>
  <dc:description/>
  <cp:lastModifiedBy>Sampath Nonis</cp:lastModifiedBy>
  <cp:revision>19</cp:revision>
  <dcterms:created xsi:type="dcterms:W3CDTF">2023-05-16T10:58:00Z</dcterms:created>
  <dcterms:modified xsi:type="dcterms:W3CDTF">2025-04-15T07:18:00Z</dcterms:modified>
</cp:coreProperties>
</file>